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09C9" w14:textId="45EADB76" w:rsidR="00447661" w:rsidRDefault="00A918DD">
      <w:r>
        <w:rPr>
          <w:noProof/>
        </w:rPr>
        <w:drawing>
          <wp:inline distT="0" distB="0" distL="0" distR="0" wp14:anchorId="7E04BB35" wp14:editId="1600E550">
            <wp:extent cx="5516451" cy="81470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28" cy="84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D481" w14:textId="4C5419BE" w:rsidR="00A918DD" w:rsidRDefault="00A918DD" w:rsidP="00A918DD">
      <w:pPr>
        <w:jc w:val="both"/>
        <w:rPr>
          <w:rFonts w:ascii="Verdana" w:hAnsi="Verdana"/>
          <w:lang w:val="cs-CZ"/>
        </w:rPr>
      </w:pPr>
    </w:p>
    <w:p w14:paraId="7E5B54F1" w14:textId="4518EF22" w:rsidR="00A918DD" w:rsidRDefault="00FF2088" w:rsidP="00A918DD">
      <w:pPr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K</w:t>
      </w:r>
      <w:r w:rsidR="00A918DD">
        <w:rPr>
          <w:rFonts w:ascii="Verdana" w:hAnsi="Verdana"/>
          <w:lang w:val="cs-CZ"/>
        </w:rPr>
        <w:t xml:space="preserve">onference </w:t>
      </w:r>
      <w:hyperlink r:id="rId6" w:history="1">
        <w:proofErr w:type="spellStart"/>
        <w:r w:rsidR="00A918DD">
          <w:rPr>
            <w:rStyle w:val="Hypertextovodkaz"/>
            <w:rFonts w:ascii="Verdana" w:hAnsi="Verdana"/>
            <w:b/>
            <w:bCs/>
            <w:lang w:val="cs-CZ"/>
          </w:rPr>
          <w:t>Asian</w:t>
        </w:r>
        <w:proofErr w:type="spellEnd"/>
        <w:r w:rsidR="00A918DD">
          <w:rPr>
            <w:rStyle w:val="Hypertextovodkaz"/>
            <w:rFonts w:ascii="Verdana" w:hAnsi="Verdana"/>
            <w:b/>
            <w:bCs/>
            <w:lang w:val="cs-CZ"/>
          </w:rPr>
          <w:t xml:space="preserve"> </w:t>
        </w:r>
        <w:proofErr w:type="spellStart"/>
        <w:r w:rsidR="00A918DD">
          <w:rPr>
            <w:rStyle w:val="Hypertextovodkaz"/>
            <w:rFonts w:ascii="Verdana" w:hAnsi="Verdana"/>
            <w:b/>
            <w:bCs/>
            <w:lang w:val="cs-CZ"/>
          </w:rPr>
          <w:t>Logistics</w:t>
        </w:r>
        <w:proofErr w:type="spellEnd"/>
        <w:r w:rsidR="00A918DD">
          <w:rPr>
            <w:rStyle w:val="Hypertextovodkaz"/>
            <w:rFonts w:ascii="Verdana" w:hAnsi="Verdana"/>
            <w:b/>
            <w:bCs/>
            <w:lang w:val="cs-CZ"/>
          </w:rPr>
          <w:t xml:space="preserve">, </w:t>
        </w:r>
        <w:proofErr w:type="spellStart"/>
        <w:r w:rsidR="00A918DD">
          <w:rPr>
            <w:rStyle w:val="Hypertextovodkaz"/>
            <w:rFonts w:ascii="Verdana" w:hAnsi="Verdana"/>
            <w:b/>
            <w:bCs/>
            <w:lang w:val="cs-CZ"/>
          </w:rPr>
          <w:t>Maritime</w:t>
        </w:r>
        <w:proofErr w:type="spellEnd"/>
        <w:r w:rsidR="00A918DD">
          <w:rPr>
            <w:rStyle w:val="Hypertextovodkaz"/>
            <w:rFonts w:ascii="Verdana" w:hAnsi="Verdana"/>
            <w:b/>
            <w:bCs/>
            <w:lang w:val="cs-CZ"/>
          </w:rPr>
          <w:t xml:space="preserve"> and </w:t>
        </w:r>
        <w:proofErr w:type="spellStart"/>
        <w:r w:rsidR="00A918DD">
          <w:rPr>
            <w:rStyle w:val="Hypertextovodkaz"/>
            <w:rFonts w:ascii="Verdana" w:hAnsi="Verdana"/>
            <w:b/>
            <w:bCs/>
            <w:lang w:val="cs-CZ"/>
          </w:rPr>
          <w:t>Aviation</w:t>
        </w:r>
        <w:proofErr w:type="spellEnd"/>
        <w:r w:rsidR="00A918DD">
          <w:rPr>
            <w:rStyle w:val="Hypertextovodkaz"/>
            <w:rFonts w:ascii="Verdana" w:hAnsi="Verdana"/>
            <w:b/>
            <w:bCs/>
            <w:lang w:val="cs-CZ"/>
          </w:rPr>
          <w:t xml:space="preserve"> </w:t>
        </w:r>
        <w:proofErr w:type="spellStart"/>
        <w:r w:rsidR="00A918DD">
          <w:rPr>
            <w:rStyle w:val="Hypertextovodkaz"/>
            <w:rFonts w:ascii="Verdana" w:hAnsi="Verdana"/>
            <w:b/>
            <w:bCs/>
            <w:lang w:val="cs-CZ"/>
          </w:rPr>
          <w:t>Conference</w:t>
        </w:r>
        <w:proofErr w:type="spellEnd"/>
      </w:hyperlink>
      <w:r w:rsidR="00A918DD">
        <w:rPr>
          <w:rFonts w:ascii="Verdana" w:hAnsi="Verdana"/>
          <w:b/>
          <w:bCs/>
          <w:color w:val="31859C"/>
          <w:lang w:val="cs-CZ"/>
        </w:rPr>
        <w:t xml:space="preserve"> (ALMAC)</w:t>
      </w:r>
      <w:r w:rsidR="00A918DD">
        <w:rPr>
          <w:rFonts w:ascii="Verdana" w:hAnsi="Verdana"/>
          <w:lang w:val="cs-CZ"/>
        </w:rPr>
        <w:t xml:space="preserve">, jako jedna z nejvýznamnějších událostí svého druhu v Asii propojující profesionály z oblasti logistiky a všech částí dodavatelského řetězce, se uskuteční </w:t>
      </w:r>
      <w:r w:rsidR="00A918DD">
        <w:rPr>
          <w:rFonts w:ascii="Verdana" w:hAnsi="Verdana"/>
          <w:b/>
          <w:bCs/>
          <w:lang w:val="cs-CZ"/>
        </w:rPr>
        <w:t>ve dnech 22.‒23. 11. 2022</w:t>
      </w:r>
      <w:r w:rsidR="00A918DD">
        <w:rPr>
          <w:rFonts w:ascii="Verdana" w:hAnsi="Verdana"/>
          <w:lang w:val="cs-CZ"/>
        </w:rPr>
        <w:t>.</w:t>
      </w:r>
    </w:p>
    <w:p w14:paraId="10D699F7" w14:textId="5BFA266A" w:rsidR="00A918DD" w:rsidRDefault="00A918DD" w:rsidP="00A918DD">
      <w:pPr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Letošní konference s názvem </w:t>
      </w:r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>”</w:t>
      </w:r>
      <w:proofErr w:type="spellStart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>The</w:t>
      </w:r>
      <w:proofErr w:type="spellEnd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 xml:space="preserve"> </w:t>
      </w:r>
      <w:proofErr w:type="spellStart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>Future</w:t>
      </w:r>
      <w:proofErr w:type="spellEnd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 xml:space="preserve"> </w:t>
      </w:r>
      <w:proofErr w:type="spellStart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>of</w:t>
      </w:r>
      <w:proofErr w:type="spellEnd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 xml:space="preserve"> </w:t>
      </w:r>
      <w:proofErr w:type="spellStart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>the</w:t>
      </w:r>
      <w:proofErr w:type="spellEnd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 xml:space="preserve"> </w:t>
      </w:r>
      <w:proofErr w:type="spellStart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>Sustainable</w:t>
      </w:r>
      <w:proofErr w:type="spellEnd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 xml:space="preserve"> Supply </w:t>
      </w:r>
      <w:proofErr w:type="spellStart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>Chain</w:t>
      </w:r>
      <w:proofErr w:type="spellEnd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 xml:space="preserve">: </w:t>
      </w:r>
      <w:proofErr w:type="spellStart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>Connectivity</w:t>
      </w:r>
      <w:proofErr w:type="spellEnd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 xml:space="preserve"> • </w:t>
      </w:r>
      <w:proofErr w:type="spellStart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>Collaboration</w:t>
      </w:r>
      <w:proofErr w:type="spellEnd"/>
      <w:r w:rsidR="00331023" w:rsidRP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 xml:space="preserve"> • Innovation” </w:t>
      </w:r>
      <w:r w:rsidR="00331023" w:rsidRPr="00331023">
        <w:rPr>
          <w:rFonts w:ascii="Arial" w:hAnsi="Arial" w:cs="Arial"/>
          <w:b/>
          <w:bCs/>
          <w:i/>
          <w:iCs/>
          <w:lang w:val="cs-CZ"/>
        </w:rPr>
        <w:t>se</w:t>
      </w:r>
      <w:r w:rsidR="00331023">
        <w:rPr>
          <w:rFonts w:ascii="Arial" w:hAnsi="Arial" w:cs="Arial"/>
          <w:b/>
          <w:bCs/>
          <w:i/>
          <w:iCs/>
          <w:color w:val="31859C"/>
          <w:sz w:val="24"/>
          <w:szCs w:val="24"/>
          <w:lang w:val="cs-CZ"/>
        </w:rPr>
        <w:t xml:space="preserve"> </w:t>
      </w:r>
      <w:r>
        <w:rPr>
          <w:rFonts w:ascii="Verdana" w:hAnsi="Verdana"/>
          <w:lang w:val="cs-CZ"/>
        </w:rPr>
        <w:t>zaměří na následující témata:</w:t>
      </w:r>
    </w:p>
    <w:p w14:paraId="204F7089" w14:textId="635B4870" w:rsidR="00A24C7D" w:rsidRPr="00A24C7D" w:rsidRDefault="00A24C7D" w:rsidP="00A24C7D">
      <w:pPr>
        <w:pStyle w:val="Odstavecseseznamem"/>
        <w:numPr>
          <w:ilvl w:val="0"/>
          <w:numId w:val="2"/>
        </w:numPr>
        <w:jc w:val="both"/>
        <w:rPr>
          <w:rFonts w:ascii="Verdana" w:hAnsi="Verdana"/>
          <w:lang w:val="cs-CZ"/>
        </w:rPr>
      </w:pPr>
      <w:r w:rsidRPr="00A24C7D">
        <w:rPr>
          <w:rFonts w:ascii="Verdana" w:hAnsi="Verdana"/>
          <w:lang w:val="cs-CZ"/>
        </w:rPr>
        <w:t>Podpora růstu podniku prostřednictvím transformace dodavatelského řetězce</w:t>
      </w:r>
    </w:p>
    <w:p w14:paraId="229CEA33" w14:textId="6C1B7174" w:rsidR="00A24C7D" w:rsidRPr="00A24C7D" w:rsidRDefault="00A24C7D" w:rsidP="00A24C7D">
      <w:pPr>
        <w:pStyle w:val="Odstavecseseznamem"/>
        <w:numPr>
          <w:ilvl w:val="0"/>
          <w:numId w:val="2"/>
        </w:numPr>
        <w:jc w:val="both"/>
        <w:rPr>
          <w:rFonts w:ascii="Verdana" w:hAnsi="Verdana"/>
          <w:lang w:val="cs-CZ"/>
        </w:rPr>
      </w:pPr>
      <w:r w:rsidRPr="00A24C7D">
        <w:rPr>
          <w:rFonts w:ascii="Verdana" w:hAnsi="Verdana"/>
          <w:lang w:val="cs-CZ"/>
        </w:rPr>
        <w:t xml:space="preserve">Příležitosti pro Regionální komplexní hospodářské partnerství (RCEP) a oblast </w:t>
      </w:r>
      <w:proofErr w:type="spellStart"/>
      <w:r w:rsidRPr="00A24C7D">
        <w:rPr>
          <w:rFonts w:ascii="Verdana" w:hAnsi="Verdana"/>
          <w:lang w:val="cs-CZ"/>
        </w:rPr>
        <w:t>Greater</w:t>
      </w:r>
      <w:proofErr w:type="spellEnd"/>
      <w:r w:rsidRPr="00A24C7D">
        <w:rPr>
          <w:rFonts w:ascii="Verdana" w:hAnsi="Verdana"/>
          <w:lang w:val="cs-CZ"/>
        </w:rPr>
        <w:t xml:space="preserve"> Bay Area (GBA)</w:t>
      </w:r>
    </w:p>
    <w:p w14:paraId="78D1635E" w14:textId="514B1D6E" w:rsidR="00A24C7D" w:rsidRPr="00A24C7D" w:rsidRDefault="00A24C7D" w:rsidP="00A24C7D">
      <w:pPr>
        <w:pStyle w:val="Odstavecseseznamem"/>
        <w:numPr>
          <w:ilvl w:val="0"/>
          <w:numId w:val="2"/>
        </w:numPr>
        <w:jc w:val="both"/>
        <w:rPr>
          <w:rFonts w:ascii="Verdana" w:hAnsi="Verdana"/>
          <w:lang w:val="cs-CZ"/>
        </w:rPr>
      </w:pPr>
      <w:r w:rsidRPr="00A24C7D">
        <w:rPr>
          <w:rFonts w:ascii="Verdana" w:hAnsi="Verdana"/>
          <w:lang w:val="cs-CZ"/>
        </w:rPr>
        <w:t>Inovace a technologie</w:t>
      </w:r>
    </w:p>
    <w:p w14:paraId="221D19C8" w14:textId="0EC77C4A" w:rsidR="00A918DD" w:rsidRDefault="00A24C7D" w:rsidP="00A24C7D">
      <w:pPr>
        <w:pStyle w:val="Odstavecseseznamem"/>
        <w:numPr>
          <w:ilvl w:val="0"/>
          <w:numId w:val="2"/>
        </w:numPr>
        <w:jc w:val="both"/>
        <w:rPr>
          <w:rFonts w:ascii="Verdana" w:hAnsi="Verdana"/>
          <w:lang w:val="cs-CZ"/>
        </w:rPr>
      </w:pPr>
      <w:r w:rsidRPr="00A24C7D">
        <w:rPr>
          <w:rFonts w:ascii="Verdana" w:hAnsi="Verdana"/>
          <w:lang w:val="cs-CZ"/>
        </w:rPr>
        <w:t>Udržitelnost</w:t>
      </w:r>
    </w:p>
    <w:p w14:paraId="15F7D829" w14:textId="77777777" w:rsidR="00A24C7D" w:rsidRPr="00A24C7D" w:rsidRDefault="00A24C7D" w:rsidP="00A24C7D">
      <w:pPr>
        <w:pStyle w:val="Odstavecseseznamem"/>
        <w:jc w:val="both"/>
        <w:rPr>
          <w:rFonts w:ascii="Verdana" w:hAnsi="Verdana"/>
          <w:lang w:val="cs-CZ"/>
        </w:rPr>
      </w:pPr>
    </w:p>
    <w:p w14:paraId="5172D6EF" w14:textId="77777777" w:rsidR="00A918DD" w:rsidRDefault="00A918DD" w:rsidP="00A918DD">
      <w:pPr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Proběhne zde také řada tematických fór zabývajících se vývojem na mezinárodních trzích s aktuálními tématy v oblasti letecké nákladní dopravy, námořní dopravy, řízení dodavatelského řetězce a logistiky. K dispozici bude na platformě možnost online networkingu. </w:t>
      </w:r>
    </w:p>
    <w:p w14:paraId="3DAC8164" w14:textId="32AB7B53" w:rsidR="00A918DD" w:rsidRDefault="00A918DD" w:rsidP="00A918DD">
      <w:pPr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S ohledem na nejnovější vývoj pandemie a cestovní omezení proběhne ALMAC 202</w:t>
      </w:r>
      <w:r w:rsidR="00A24C7D">
        <w:rPr>
          <w:rFonts w:ascii="Verdana" w:hAnsi="Verdana"/>
          <w:lang w:val="cs-CZ"/>
        </w:rPr>
        <w:t>2</w:t>
      </w:r>
      <w:r>
        <w:rPr>
          <w:rFonts w:ascii="Verdana" w:hAnsi="Verdana"/>
          <w:lang w:val="cs-CZ"/>
        </w:rPr>
        <w:t xml:space="preserve"> v hybridním formátu, tj. online</w:t>
      </w:r>
      <w:r w:rsidR="008D4A27">
        <w:rPr>
          <w:rFonts w:ascii="Verdana" w:hAnsi="Verdana"/>
          <w:lang w:val="cs-CZ"/>
        </w:rPr>
        <w:t xml:space="preserve"> i fyzicky v Hongkongu</w:t>
      </w:r>
      <w:r>
        <w:rPr>
          <w:rFonts w:ascii="Verdana" w:hAnsi="Verdana"/>
          <w:lang w:val="cs-CZ"/>
        </w:rPr>
        <w:t>. Záznamy jednotlivých „</w:t>
      </w:r>
      <w:proofErr w:type="spellStart"/>
      <w:r>
        <w:rPr>
          <w:rFonts w:ascii="Verdana" w:hAnsi="Verdana"/>
          <w:lang w:val="cs-CZ"/>
        </w:rPr>
        <w:t>sessions</w:t>
      </w:r>
      <w:proofErr w:type="spellEnd"/>
      <w:r>
        <w:rPr>
          <w:rFonts w:ascii="Verdana" w:hAnsi="Verdana"/>
          <w:lang w:val="cs-CZ"/>
        </w:rPr>
        <w:t>“ budou na platformě k</w:t>
      </w:r>
      <w:r w:rsidR="008D4A27">
        <w:rPr>
          <w:rFonts w:ascii="Verdana" w:hAnsi="Verdana"/>
          <w:lang w:val="cs-CZ"/>
        </w:rPr>
        <w:t> </w:t>
      </w:r>
      <w:r>
        <w:rPr>
          <w:rFonts w:ascii="Verdana" w:hAnsi="Verdana"/>
          <w:lang w:val="cs-CZ"/>
        </w:rPr>
        <w:t>dispozici</w:t>
      </w:r>
      <w:r w:rsidR="008D4A27">
        <w:rPr>
          <w:rFonts w:ascii="Verdana" w:hAnsi="Verdana"/>
          <w:lang w:val="cs-CZ"/>
        </w:rPr>
        <w:t xml:space="preserve"> pro zpětné vzhlédnutí</w:t>
      </w:r>
      <w:r>
        <w:rPr>
          <w:rFonts w:ascii="Verdana" w:hAnsi="Verdana"/>
          <w:lang w:val="cs-CZ"/>
        </w:rPr>
        <w:t>.</w:t>
      </w:r>
    </w:p>
    <w:p w14:paraId="1DECA8C1" w14:textId="66FE1AD5" w:rsidR="00A918DD" w:rsidRDefault="00A918DD" w:rsidP="00A918DD">
      <w:pPr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Pražská pobočka Hongkongské rady pro rozvoj obchodu (HKTDC) má možnost nabídnout </w:t>
      </w:r>
      <w:r w:rsidR="00A24C7D">
        <w:rPr>
          <w:rFonts w:ascii="Verdana" w:hAnsi="Verdana"/>
          <w:lang w:val="cs-CZ"/>
        </w:rPr>
        <w:t xml:space="preserve">prvním </w:t>
      </w:r>
      <w:r w:rsidR="00A24C7D" w:rsidRPr="00A24C7D">
        <w:rPr>
          <w:rFonts w:ascii="Verdana" w:hAnsi="Verdana"/>
          <w:b/>
          <w:bCs/>
          <w:lang w:val="cs-CZ"/>
        </w:rPr>
        <w:t>5</w:t>
      </w:r>
      <w:r w:rsidR="00A24C7D">
        <w:rPr>
          <w:rFonts w:ascii="Verdana" w:hAnsi="Verdana"/>
          <w:lang w:val="cs-CZ"/>
        </w:rPr>
        <w:t xml:space="preserve"> </w:t>
      </w:r>
      <w:r w:rsidR="00A24C7D" w:rsidRPr="00FF2088">
        <w:rPr>
          <w:rFonts w:ascii="Verdana" w:hAnsi="Verdana"/>
          <w:b/>
          <w:bCs/>
          <w:lang w:val="cs-CZ"/>
        </w:rPr>
        <w:t>přihlášeným</w:t>
      </w:r>
      <w:r w:rsidR="00A24C7D">
        <w:rPr>
          <w:rFonts w:ascii="Verdana" w:hAnsi="Verdana"/>
          <w:lang w:val="cs-CZ"/>
        </w:rPr>
        <w:t xml:space="preserve"> </w:t>
      </w:r>
      <w:r w:rsidR="00A24C7D" w:rsidRPr="00A24C7D">
        <w:rPr>
          <w:rFonts w:ascii="Verdana" w:hAnsi="Verdana"/>
          <w:b/>
          <w:bCs/>
          <w:lang w:val="cs-CZ"/>
        </w:rPr>
        <w:t xml:space="preserve">volný </w:t>
      </w:r>
      <w:r w:rsidR="008D4A27">
        <w:rPr>
          <w:rFonts w:ascii="Verdana" w:hAnsi="Verdana"/>
          <w:b/>
          <w:bCs/>
          <w:lang w:val="cs-CZ"/>
        </w:rPr>
        <w:t xml:space="preserve">online </w:t>
      </w:r>
      <w:r w:rsidR="00A24C7D" w:rsidRPr="00A24C7D">
        <w:rPr>
          <w:rFonts w:ascii="Verdana" w:hAnsi="Verdana"/>
          <w:b/>
          <w:bCs/>
          <w:lang w:val="cs-CZ"/>
        </w:rPr>
        <w:t>vstup</w:t>
      </w:r>
      <w:r w:rsidR="00A24C7D">
        <w:rPr>
          <w:rFonts w:ascii="Verdana" w:hAnsi="Verdana"/>
          <w:lang w:val="cs-CZ"/>
        </w:rPr>
        <w:t xml:space="preserve"> na akci, pro další je připravené </w:t>
      </w:r>
      <w:r>
        <w:rPr>
          <w:rFonts w:ascii="Verdana" w:hAnsi="Verdana"/>
          <w:b/>
          <w:bCs/>
          <w:lang w:val="cs-CZ"/>
        </w:rPr>
        <w:t>zvýhodněné vstupné ve výši USD 40</w:t>
      </w:r>
      <w:r>
        <w:rPr>
          <w:rFonts w:ascii="Verdana" w:hAnsi="Verdana"/>
          <w:lang w:val="cs-CZ"/>
        </w:rPr>
        <w:t xml:space="preserve"> (</w:t>
      </w:r>
      <w:proofErr w:type="spellStart"/>
      <w:r>
        <w:rPr>
          <w:rFonts w:ascii="Verdana" w:hAnsi="Verdana"/>
          <w:lang w:val="cs-CZ"/>
        </w:rPr>
        <w:t>first-</w:t>
      </w:r>
      <w:proofErr w:type="gramStart"/>
      <w:r>
        <w:rPr>
          <w:rFonts w:ascii="Verdana" w:hAnsi="Verdana"/>
          <w:lang w:val="cs-CZ"/>
        </w:rPr>
        <w:t>come,first</w:t>
      </w:r>
      <w:proofErr w:type="gramEnd"/>
      <w:r>
        <w:rPr>
          <w:rFonts w:ascii="Verdana" w:hAnsi="Verdana"/>
          <w:lang w:val="cs-CZ"/>
        </w:rPr>
        <w:t>-served</w:t>
      </w:r>
      <w:proofErr w:type="spellEnd"/>
      <w:r>
        <w:rPr>
          <w:rFonts w:ascii="Verdana" w:hAnsi="Verdana"/>
          <w:lang w:val="cs-CZ"/>
        </w:rPr>
        <w:t xml:space="preserve"> </w:t>
      </w:r>
      <w:proofErr w:type="spellStart"/>
      <w:r>
        <w:rPr>
          <w:rFonts w:ascii="Verdana" w:hAnsi="Verdana"/>
          <w:lang w:val="cs-CZ"/>
        </w:rPr>
        <w:t>basis</w:t>
      </w:r>
      <w:proofErr w:type="spellEnd"/>
      <w:r>
        <w:rPr>
          <w:rFonts w:ascii="Verdana" w:hAnsi="Verdana"/>
          <w:lang w:val="cs-CZ"/>
        </w:rPr>
        <w:t xml:space="preserve">; Standard </w:t>
      </w:r>
      <w:proofErr w:type="spellStart"/>
      <w:r>
        <w:rPr>
          <w:rFonts w:ascii="Verdana" w:hAnsi="Verdana"/>
          <w:lang w:val="cs-CZ"/>
        </w:rPr>
        <w:t>Pass</w:t>
      </w:r>
      <w:proofErr w:type="spellEnd"/>
      <w:r>
        <w:rPr>
          <w:rFonts w:ascii="Verdana" w:hAnsi="Verdana"/>
          <w:lang w:val="cs-CZ"/>
        </w:rPr>
        <w:t xml:space="preserve"> online).</w:t>
      </w:r>
      <w:r w:rsidR="008D4A27">
        <w:rPr>
          <w:rFonts w:ascii="Verdana" w:hAnsi="Verdana"/>
          <w:lang w:val="cs-CZ"/>
        </w:rPr>
        <w:t xml:space="preserve"> </w:t>
      </w:r>
    </w:p>
    <w:p w14:paraId="56931CA5" w14:textId="55BBD441" w:rsidR="008D4A27" w:rsidRDefault="008D4A27" w:rsidP="00A918DD">
      <w:pPr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V případě Vašeho zájmu </w:t>
      </w:r>
      <w:r w:rsidR="00FF2088">
        <w:rPr>
          <w:rFonts w:ascii="Verdana" w:hAnsi="Verdana"/>
          <w:lang w:val="cs-CZ"/>
        </w:rPr>
        <w:t xml:space="preserve">nás neváhejte kontaktovat na email: </w:t>
      </w:r>
      <w:hyperlink r:id="rId7" w:history="1">
        <w:r w:rsidR="00FF2088" w:rsidRPr="00A775BD">
          <w:rPr>
            <w:rStyle w:val="Hypertextovodkaz"/>
            <w:rFonts w:ascii="Verdana" w:hAnsi="Verdana"/>
            <w:lang w:val="cs-CZ"/>
          </w:rPr>
          <w:t>jana.krizova@hktdc.org</w:t>
        </w:r>
      </w:hyperlink>
      <w:r w:rsidR="00FF2088">
        <w:rPr>
          <w:rFonts w:ascii="Verdana" w:hAnsi="Verdana"/>
          <w:lang w:val="cs-CZ"/>
        </w:rPr>
        <w:t xml:space="preserve"> nebo </w:t>
      </w:r>
      <w:hyperlink r:id="rId8" w:history="1">
        <w:r w:rsidR="00FF2088" w:rsidRPr="00A775BD">
          <w:rPr>
            <w:rStyle w:val="Hypertextovodkaz"/>
            <w:rFonts w:ascii="Verdana" w:hAnsi="Verdana"/>
            <w:lang w:val="cs-CZ"/>
          </w:rPr>
          <w:t>sandra.bogarova@hktdc.org</w:t>
        </w:r>
      </w:hyperlink>
      <w:r w:rsidR="00FF2088">
        <w:rPr>
          <w:rFonts w:ascii="Verdana" w:hAnsi="Verdana"/>
          <w:lang w:val="cs-CZ"/>
        </w:rPr>
        <w:t xml:space="preserve"> </w:t>
      </w:r>
    </w:p>
    <w:p w14:paraId="604FCE42" w14:textId="77777777" w:rsidR="008D4A27" w:rsidRDefault="008D4A27" w:rsidP="00A918DD">
      <w:pPr>
        <w:jc w:val="both"/>
        <w:rPr>
          <w:rFonts w:ascii="Verdana" w:hAnsi="Verdana"/>
          <w:lang w:val="cs-CZ"/>
        </w:rPr>
      </w:pPr>
    </w:p>
    <w:p w14:paraId="641DC38B" w14:textId="77777777" w:rsidR="00A918DD" w:rsidRDefault="00A918DD"/>
    <w:sectPr w:rsidR="00A9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B1D"/>
    <w:multiLevelType w:val="hybridMultilevel"/>
    <w:tmpl w:val="E2FEE3D8"/>
    <w:lvl w:ilvl="0" w:tplc="5D5290E4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FCF"/>
    <w:multiLevelType w:val="hybridMultilevel"/>
    <w:tmpl w:val="00E6C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74997"/>
    <w:multiLevelType w:val="hybridMultilevel"/>
    <w:tmpl w:val="B4968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72087">
    <w:abstractNumId w:val="2"/>
  </w:num>
  <w:num w:numId="2" w16cid:durableId="1183126606">
    <w:abstractNumId w:val="1"/>
  </w:num>
  <w:num w:numId="3" w16cid:durableId="133549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DD"/>
    <w:rsid w:val="00331023"/>
    <w:rsid w:val="00447661"/>
    <w:rsid w:val="007B03FC"/>
    <w:rsid w:val="008D4A27"/>
    <w:rsid w:val="00A24C7D"/>
    <w:rsid w:val="00A918DD"/>
    <w:rsid w:val="00C611C7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4981"/>
  <w15:chartTrackingRefBased/>
  <w15:docId w15:val="{E92811EB-0840-403F-9F9A-F313C4D2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8DD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8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18DD"/>
    <w:pPr>
      <w:spacing w:after="0" w:line="240" w:lineRule="auto"/>
      <w:ind w:left="720"/>
    </w:pPr>
    <w:rPr>
      <w:lang w:eastAsia="zh-TW"/>
    </w:rPr>
  </w:style>
  <w:style w:type="character" w:styleId="Sledovanodkaz">
    <w:name w:val="FollowedHyperlink"/>
    <w:basedOn w:val="Standardnpsmoodstavce"/>
    <w:uiPriority w:val="99"/>
    <w:semiHidden/>
    <w:unhideWhenUsed/>
    <w:rsid w:val="00A918D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2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bogarova@hktd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krizova@hktd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mac.hk/mai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Krizova (PG)</dc:creator>
  <cp:keywords/>
  <dc:description/>
  <cp:lastModifiedBy>Dita Mullerova</cp:lastModifiedBy>
  <cp:revision>2</cp:revision>
  <dcterms:created xsi:type="dcterms:W3CDTF">2022-09-21T07:36:00Z</dcterms:created>
  <dcterms:modified xsi:type="dcterms:W3CDTF">2022-09-21T07:36:00Z</dcterms:modified>
</cp:coreProperties>
</file>